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6D" w:rsidRDefault="00D22D6D" w:rsidP="00D22D6D">
      <w:r>
        <w:t>Согласие на обработку персональных данных</w:t>
      </w:r>
    </w:p>
    <w:p w:rsidR="00D22D6D" w:rsidRDefault="00D22D6D" w:rsidP="00D22D6D">
      <w:r>
        <w:t>1. Общие положения</w:t>
      </w:r>
    </w:p>
    <w:p w:rsidR="00D22D6D" w:rsidRDefault="00D22D6D" w:rsidP="00D22D6D">
      <w:r>
        <w:t>Настоящее Положение о политике конфиденциальности (далее — Положение) является официальным документом CDM GROUP LLC, расположенного по адресу: Владивосток, улица Стрельникова, 3Б, офис 501 (далее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(в т.ч. программами лояльности) и продуктами сайта, расположенного по адресу cdm-group.pro (далее — Сайт).</w:t>
      </w:r>
    </w:p>
    <w:p w:rsidR="00D22D6D" w:rsidRDefault="00D22D6D" w:rsidP="00D22D6D"/>
    <w:p w:rsidR="00D22D6D" w:rsidRDefault="00D22D6D" w:rsidP="00D22D6D">
      <w:r>
        <w:t>Соблюдение конфиденциальности важно для Компании,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rsidR="00D22D6D" w:rsidRDefault="00D22D6D" w:rsidP="00D22D6D"/>
    <w:p w:rsidR="00D22D6D" w:rsidRDefault="00D22D6D" w:rsidP="00D22D6D">
      <w:r>
        <w:t>Политика Конфиденциальности описывает, как осуществляется обработка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22D6D" w:rsidRDefault="00D22D6D" w:rsidP="00D22D6D"/>
    <w:p w:rsidR="00D22D6D" w:rsidRDefault="00D22D6D" w:rsidP="00D22D6D">
      <w: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rsidR="00D22D6D" w:rsidRDefault="00D22D6D" w:rsidP="00D22D6D"/>
    <w:p w:rsidR="00D22D6D" w:rsidRDefault="00D22D6D" w:rsidP="00D22D6D">
      <w:r>
        <w:t>Обработка персональных данных осуществляется на законной и справедливой основе, разумно и добросовестно на основе принципов:</w:t>
      </w:r>
    </w:p>
    <w:p w:rsidR="00D22D6D" w:rsidRDefault="00D22D6D" w:rsidP="00D22D6D"/>
    <w:p w:rsidR="00D22D6D" w:rsidRDefault="00D22D6D" w:rsidP="00D22D6D">
      <w:r>
        <w:t>законности целей и способов обработки персональных данных;</w:t>
      </w:r>
    </w:p>
    <w:p w:rsidR="00D22D6D" w:rsidRDefault="00D22D6D" w:rsidP="00D22D6D">
      <w:r>
        <w:t>добросовестности;</w:t>
      </w:r>
    </w:p>
    <w:p w:rsidR="00D22D6D" w:rsidRDefault="00D22D6D" w:rsidP="00D22D6D">
      <w:r>
        <w:t>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p>
    <w:p w:rsidR="00D22D6D" w:rsidRDefault="00D22D6D" w:rsidP="00D22D6D">
      <w: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22D6D" w:rsidRDefault="00D22D6D" w:rsidP="00D22D6D">
      <w: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rsidR="00D22D6D" w:rsidRDefault="00D22D6D" w:rsidP="00D22D6D"/>
    <w:p w:rsidR="00D22D6D" w:rsidRDefault="00D22D6D" w:rsidP="00D22D6D">
      <w:r>
        <w:lastRenderedPageBreak/>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w:t>
      </w:r>
    </w:p>
    <w:p w:rsidR="00D22D6D" w:rsidRDefault="00D22D6D" w:rsidP="00D22D6D"/>
    <w:p w:rsidR="00D22D6D" w:rsidRDefault="00D22D6D" w:rsidP="00D22D6D">
      <w:r>
        <w:t>2. Сбор персональных данных</w:t>
      </w:r>
    </w:p>
    <w:p w:rsidR="00D22D6D" w:rsidRDefault="00D22D6D" w:rsidP="00D22D6D">
      <w: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rsidR="00D22D6D" w:rsidRDefault="00D22D6D" w:rsidP="00D22D6D"/>
    <w:p w:rsidR="00D22D6D" w:rsidRDefault="00D22D6D" w:rsidP="00D22D6D">
      <w:r>
        <w:t>Обработка персональных данных пользователей осуществляется с согласия субъекта персональных данных на обработку его персональных данных.</w:t>
      </w:r>
    </w:p>
    <w:p w:rsidR="00D22D6D" w:rsidRDefault="00D22D6D" w:rsidP="00D22D6D"/>
    <w:p w:rsidR="00D22D6D" w:rsidRDefault="00D22D6D" w:rsidP="00D22D6D">
      <w:r>
        <w:t>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rsidR="00D22D6D" w:rsidRDefault="00D22D6D" w:rsidP="00D22D6D"/>
    <w:p w:rsidR="00D22D6D" w:rsidRDefault="00D22D6D" w:rsidP="00D22D6D">
      <w:r>
        <w:t>Запрос персональных данных Пользователя может осуществляться в любой момент, в том числе, когда Пользователь связывается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rsidR="00D22D6D" w:rsidRDefault="00D22D6D" w:rsidP="00D22D6D"/>
    <w:p w:rsidR="00D22D6D" w:rsidRDefault="00D22D6D" w:rsidP="00D22D6D">
      <w:r>
        <w:t>Ниже приведены некоторые примеры типов персональных данных, которые Компания может собирать, и как может использовать такую информацию.</w:t>
      </w:r>
    </w:p>
    <w:p w:rsidR="00D22D6D" w:rsidRDefault="00D22D6D" w:rsidP="00D22D6D"/>
    <w:p w:rsidR="00D22D6D" w:rsidRDefault="00D22D6D" w:rsidP="00D22D6D">
      <w:r>
        <w:t>Сбор персональных данных</w:t>
      </w:r>
    </w:p>
    <w:p w:rsidR="00D22D6D" w:rsidRDefault="00D22D6D" w:rsidP="00D22D6D"/>
    <w:p w:rsidR="00D22D6D" w:rsidRDefault="00D22D6D" w:rsidP="00D22D6D">
      <w:r>
        <w:t>Собираются различные данные/информация, включая:</w:t>
      </w:r>
    </w:p>
    <w:p w:rsidR="00D22D6D" w:rsidRDefault="00D22D6D" w:rsidP="00D22D6D"/>
    <w:p w:rsidR="00D22D6D" w:rsidRDefault="00D22D6D" w:rsidP="00D22D6D">
      <w:r>
        <w:t>имя, фамилию, отчество;</w:t>
      </w:r>
    </w:p>
    <w:p w:rsidR="00D22D6D" w:rsidRDefault="00D22D6D" w:rsidP="00D22D6D">
      <w:r>
        <w:t>номер телефона;</w:t>
      </w:r>
    </w:p>
    <w:p w:rsidR="00D22D6D" w:rsidRDefault="00D22D6D" w:rsidP="00D22D6D">
      <w:r>
        <w:t>адрес электронной почты.</w:t>
      </w:r>
    </w:p>
    <w:p w:rsidR="00D22D6D" w:rsidRDefault="00D22D6D" w:rsidP="00D22D6D">
      <w:r>
        <w:t xml:space="preserve">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w:t>
      </w:r>
      <w:r>
        <w:lastRenderedPageBreak/>
        <w:t>идентификации такого Пользователя и позволят исключить злоупотребления и нарушения прав третьих лиц.</w:t>
      </w:r>
    </w:p>
    <w:p w:rsidR="00D22D6D" w:rsidRDefault="00D22D6D" w:rsidP="00D22D6D"/>
    <w:p w:rsidR="00D22D6D" w:rsidRDefault="00D22D6D" w:rsidP="00D22D6D">
      <w:r>
        <w:t>Когда Пользователь привлекает к мероприятиям и активностям Компании других лиц или приглашает их к коммуникациям, Компания может собирать предоставляемые Пользователем персональные данные об этих лицах, такую как: имя, фамилия, дата рождения, почтовый адрес, адрес электронной почты и номер телефона.</w:t>
      </w:r>
    </w:p>
    <w:p w:rsidR="00D22D6D" w:rsidRDefault="00D22D6D" w:rsidP="00D22D6D"/>
    <w:p w:rsidR="00D22D6D" w:rsidRDefault="00D22D6D" w:rsidP="00D22D6D">
      <w:r>
        <w:t>При обработке персональных данных Компанией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D22D6D" w:rsidRDefault="00D22D6D" w:rsidP="00D22D6D"/>
    <w:p w:rsidR="00D22D6D" w:rsidRDefault="00D22D6D" w:rsidP="00D22D6D">
      <w:r>
        <w:t>3. Хранение и использование персональных данных</w:t>
      </w:r>
    </w:p>
    <w:p w:rsidR="00D22D6D" w:rsidRDefault="00D22D6D" w:rsidP="00D22D6D">
      <w:r>
        <w:t>Персональные данные Пользователей хранятся на электронных и/или бумажных носителях и обрабатываются с использованием автоматизированных и неавтоматизированных систем.</w:t>
      </w:r>
    </w:p>
    <w:p w:rsidR="00D22D6D" w:rsidRDefault="00D22D6D" w:rsidP="00D22D6D"/>
    <w:p w:rsidR="00D22D6D" w:rsidRDefault="00D22D6D" w:rsidP="00D22D6D">
      <w:r>
        <w:t>Использование персональной информации</w:t>
      </w:r>
    </w:p>
    <w:p w:rsidR="00D22D6D" w:rsidRDefault="00D22D6D" w:rsidP="00D22D6D"/>
    <w:p w:rsidR="00D22D6D" w:rsidRDefault="00D22D6D" w:rsidP="00D22D6D">
      <w:r>
        <w:t>Собираемые персональные данные позволяют направлять Пользователю уведомления о новых продуктах, специальных предложениях и различных событиях. Они также помогают Компании улучшать свои услуги, контент и коммуникации. Если Пользователь не желает быть включенным в список рассылки, он может в любое время отказаться от рассылки путём информирования по указанным контактам для обратной связи, а также внесения изменений в настройках своего профиля на сайте.</w:t>
      </w:r>
    </w:p>
    <w:p w:rsidR="00D22D6D" w:rsidRDefault="00D22D6D" w:rsidP="00D22D6D"/>
    <w:p w:rsidR="00D22D6D" w:rsidRDefault="00D22D6D" w:rsidP="00D22D6D">
      <w:r>
        <w:t>Время от времени Компания может использовать персональные данные Пользователя для отправки важных уведомлений, содержащих информацию об изменениях положений, условий и политик, а также подтверждающих размещенные заказы/ совершенные покупки/заказанные услуги. Поскольку такая информация важна для взаимоотношений с Компанией, Пользователь не может отказаться от получения таких сообщений.</w:t>
      </w:r>
    </w:p>
    <w:p w:rsidR="00D22D6D" w:rsidRDefault="00D22D6D" w:rsidP="00D22D6D"/>
    <w:p w:rsidR="00D22D6D" w:rsidRDefault="00D22D6D" w:rsidP="00D22D6D">
      <w:r>
        <w:t>Компания также может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rsidR="00D22D6D" w:rsidRDefault="00D22D6D" w:rsidP="00D22D6D"/>
    <w:p w:rsidR="00D22D6D" w:rsidRDefault="00D22D6D" w:rsidP="00D22D6D">
      <w:r>
        <w:t>Если Пользователь принимает участие в розыгрыше призов, конкурсе или похожем стимулирующем мероприятии, Компания сохраняет за собой право использовать предоставляемые персональные данные для управления такими программами.</w:t>
      </w:r>
    </w:p>
    <w:p w:rsidR="00D22D6D" w:rsidRDefault="00D22D6D" w:rsidP="00D22D6D"/>
    <w:p w:rsidR="00D22D6D" w:rsidRDefault="00D22D6D" w:rsidP="00D22D6D">
      <w:r>
        <w:lastRenderedPageBreak/>
        <w:t>Сбор и использование информации, не являющейся персональной</w:t>
      </w:r>
    </w:p>
    <w:p w:rsidR="00D22D6D" w:rsidRDefault="00D22D6D" w:rsidP="00D22D6D"/>
    <w:p w:rsidR="00D22D6D" w:rsidRDefault="00D22D6D" w:rsidP="00D22D6D">
      <w:r>
        <w:t>Также собираются персональные данные, не являющиеся персональными − данные, не позволяющие прямо ассоциировать их с каким-либо определённым лицом. Компания может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собирает Компания, и как она может её использовать:</w:t>
      </w:r>
    </w:p>
    <w:p w:rsidR="00D22D6D" w:rsidRDefault="00D22D6D" w:rsidP="00D22D6D"/>
    <w:p w:rsidR="00D22D6D" w:rsidRDefault="00D22D6D" w:rsidP="00D22D6D">
      <w:r>
        <w:t>Компания может собирать персональные данные, такие как: 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свои продукты, услуги и коммуникации.</w:t>
      </w:r>
    </w:p>
    <w:p w:rsidR="00D22D6D" w:rsidRDefault="00D22D6D" w:rsidP="00D22D6D"/>
    <w:p w:rsidR="00D22D6D" w:rsidRDefault="00D22D6D" w:rsidP="00D22D6D">
      <w:r>
        <w:t>Компания может собирать персональные данные/информацию о том, чем интересуется пользователь на веб-сайте Компании при использовании других продуктов и сервисов. Такие персональные данные/информация собирается и используется для того, чтобы помочь Компании предоставлять более полезную информацию своим клиентам и для понимания того, какие элементы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rsidR="00D22D6D" w:rsidRDefault="00D22D6D" w:rsidP="00D22D6D"/>
    <w:p w:rsidR="00D22D6D" w:rsidRDefault="00D22D6D" w:rsidP="00D22D6D">
      <w:r>
        <w:t>Если совмещается информация, не являющуюся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rsidR="00D22D6D" w:rsidRDefault="00D22D6D" w:rsidP="00D22D6D"/>
    <w:p w:rsidR="00D22D6D" w:rsidRDefault="00D22D6D" w:rsidP="00D22D6D">
      <w:r>
        <w:t>4. Передача персональных данных</w:t>
      </w:r>
    </w:p>
    <w:p w:rsidR="00D22D6D" w:rsidRDefault="00D22D6D" w:rsidP="00D22D6D">
      <w:r>
        <w:t>Персональные данные Пользователей не передаются каким-либо третьим лицам, за исключением случаев, прямо предусмотренных настоящими Правилами.</w:t>
      </w:r>
    </w:p>
    <w:p w:rsidR="00D22D6D" w:rsidRDefault="00D22D6D" w:rsidP="00D22D6D"/>
    <w:p w:rsidR="00D22D6D" w:rsidRDefault="00D22D6D" w:rsidP="00D22D6D">
      <w: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22D6D" w:rsidRDefault="00D22D6D" w:rsidP="00D22D6D"/>
    <w:p w:rsidR="00D22D6D" w:rsidRDefault="00D22D6D" w:rsidP="00D22D6D">
      <w: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 .</w:t>
      </w:r>
    </w:p>
    <w:p w:rsidR="00D22D6D" w:rsidRDefault="00D22D6D" w:rsidP="00D22D6D"/>
    <w:p w:rsidR="00D22D6D" w:rsidRDefault="00D22D6D" w:rsidP="00D22D6D">
      <w:r>
        <w:t xml:space="preserve">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w:t>
      </w:r>
      <w:r>
        <w:lastRenderedPageBreak/>
        <w:t>принятия такими контрагентами обязательств по обеспечению конфиденциальности полученной информации, в частности, при использовании приложений.</w:t>
      </w:r>
    </w:p>
    <w:p w:rsidR="00D22D6D" w:rsidRDefault="00D22D6D" w:rsidP="00D22D6D"/>
    <w:p w:rsidR="00D22D6D" w:rsidRDefault="00D22D6D" w:rsidP="00D22D6D">
      <w: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rsidR="00D22D6D" w:rsidRDefault="00D22D6D" w:rsidP="00D22D6D"/>
    <w:p w:rsidR="00D22D6D" w:rsidRDefault="00D22D6D" w:rsidP="00D22D6D">
      <w: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 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22D6D" w:rsidRDefault="00D22D6D" w:rsidP="00D22D6D"/>
    <w:p w:rsidR="00D22D6D" w:rsidRDefault="00D22D6D" w:rsidP="00D22D6D">
      <w:r>
        <w:t>Раскрытие информации третьим лицам</w:t>
      </w:r>
    </w:p>
    <w:p w:rsidR="00D22D6D" w:rsidRDefault="00D22D6D" w:rsidP="00D22D6D"/>
    <w:p w:rsidR="00D22D6D" w:rsidRDefault="00D22D6D" w:rsidP="00D22D6D">
      <w: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Компания предоставляет третьим лицам минимальный объем персональных данных, необходимый только для оказания требуемой услуги или проведения необходимой транзакции.</w:t>
      </w:r>
    </w:p>
    <w:p w:rsidR="00D22D6D" w:rsidRDefault="00D22D6D" w:rsidP="00D22D6D"/>
    <w:p w:rsidR="00D22D6D" w:rsidRDefault="00D22D6D" w:rsidP="00D22D6D">
      <w: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rsidR="00D22D6D" w:rsidRDefault="00D22D6D" w:rsidP="00D22D6D"/>
    <w:p w:rsidR="00D22D6D" w:rsidRDefault="00D22D6D" w:rsidP="00D22D6D">
      <w:r>
        <w:t>Для использования персональных данных для любой иной цели Компания запрашивает у Пользователя Согласие на обработку его персональных данных.</w:t>
      </w:r>
    </w:p>
    <w:p w:rsidR="00D22D6D" w:rsidRDefault="00D22D6D" w:rsidP="00D22D6D"/>
    <w:p w:rsidR="00D22D6D" w:rsidRDefault="00D22D6D" w:rsidP="00D22D6D">
      <w:r>
        <w:t>Поставщики услуг</w:t>
      </w:r>
    </w:p>
    <w:p w:rsidR="00D22D6D" w:rsidRDefault="00D22D6D" w:rsidP="00D22D6D"/>
    <w:p w:rsidR="00D22D6D" w:rsidRDefault="00D22D6D" w:rsidP="00D22D6D">
      <w:r>
        <w:t xml:space="preserve">Компания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интереса Пользователя к продуктам и услугам, проведение опросов, направленных на изучение потребителей или </w:t>
      </w:r>
      <w:r>
        <w:lastRenderedPageBreak/>
        <w:t>удовлетворения качеством сервиса. Такие компании обязуются защищать информацию Пользователя независимо от страны своего расположения.</w:t>
      </w:r>
    </w:p>
    <w:p w:rsidR="00D22D6D" w:rsidRDefault="00D22D6D" w:rsidP="00D22D6D"/>
    <w:p w:rsidR="00D22D6D" w:rsidRDefault="00D22D6D" w:rsidP="00D22D6D">
      <w:r>
        <w:t>Иные лица</w:t>
      </w:r>
    </w:p>
    <w:p w:rsidR="00D22D6D" w:rsidRDefault="00D22D6D" w:rsidP="00D22D6D"/>
    <w:p w:rsidR="00D22D6D" w:rsidRDefault="00D22D6D" w:rsidP="00D22D6D">
      <w: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пребывания Пользователя — раскрыть персональные данные. Компания может раскрывать персональные данные/информацию о Пользователе, если определит, что такое раскрытие необходимо или уместно в целях национальной безопасности, поддержания правопорядка или иных общественно важных случаях.</w:t>
      </w:r>
    </w:p>
    <w:p w:rsidR="00D22D6D" w:rsidRDefault="00D22D6D" w:rsidP="00D22D6D"/>
    <w:p w:rsidR="00D22D6D" w:rsidRDefault="00D22D6D" w:rsidP="00D22D6D">
      <w:r>
        <w:t>Компания также может раскрывать персональные данные/информацию о Пользователе, если определит, что раскрытие необходимо для приведения в исполнение положений и условий Компании либо для целей защиты деятельности и пользователей. Дополнительно в случае реорганизации, слияния или продажи Компания может передать любую или всю собираемую персональную информацию соответствующему третьему лицу.</w:t>
      </w:r>
    </w:p>
    <w:p w:rsidR="00D22D6D" w:rsidRDefault="00D22D6D" w:rsidP="00D22D6D"/>
    <w:p w:rsidR="00D22D6D" w:rsidRDefault="00D22D6D" w:rsidP="00D22D6D">
      <w:r>
        <w:t>5. Уничтожение персональных данных</w:t>
      </w:r>
    </w:p>
    <w:p w:rsidR="00D22D6D" w:rsidRDefault="00D22D6D" w:rsidP="00D22D6D">
      <w:r>
        <w:t>Персональные данные пользователя уничтожаются при:</w:t>
      </w:r>
    </w:p>
    <w:p w:rsidR="00D22D6D" w:rsidRDefault="00D22D6D" w:rsidP="00D22D6D"/>
    <w:p w:rsidR="00D22D6D" w:rsidRDefault="00D22D6D" w:rsidP="00D22D6D">
      <w:r>
        <w:t>самостоятельном удалении Пользователем данных со своей персональной страницы (если такие страницы предусмотрены функциональностью сайта) с использованием функциональной возможности «удалить аккаунт», доступной Пользователю при помощи настроек профиля;</w:t>
      </w:r>
    </w:p>
    <w:p w:rsidR="00D22D6D" w:rsidRDefault="00D22D6D" w:rsidP="00D22D6D">
      <w:r>
        <w:t>удалении Оператором информации, размещаемой Пользователем, а также персональной страницы Пользователя в случаях, установленных договором купли продажи (оферта);</w:t>
      </w:r>
    </w:p>
    <w:p w:rsidR="00D22D6D" w:rsidRDefault="00D22D6D" w:rsidP="00D22D6D">
      <w:r>
        <w:t>при отзыве субъектом персональных данных согласия на обработку персональных данных.</w:t>
      </w:r>
    </w:p>
    <w:p w:rsidR="00D22D6D" w:rsidRDefault="00D22D6D" w:rsidP="00D22D6D">
      <w:r>
        <w:t>Идентификационные файлы (cookies) и иные технологии</w:t>
      </w:r>
    </w:p>
    <w:p w:rsidR="00D22D6D" w:rsidRDefault="00D22D6D" w:rsidP="00D22D6D"/>
    <w:p w:rsidR="00D22D6D" w:rsidRDefault="00D22D6D" w:rsidP="00D22D6D">
      <w:r>
        <w:t>Веб-сайт,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cookies[1] и иные технологии, такие как: пиксельные ярлыки (pixel tags), веб-маяки (web beacons). Такие технологии помогают Компании лучше понимать поведение пользователей, сообщают, какие разделы сайта были посещены пользователями, и измеряют эффективность рекламы и сетевых поисков. Компания рассматривает информацию, собираемую файлами cookies и иными технологиями как информацию, не являющуюся персональной.</w:t>
      </w:r>
    </w:p>
    <w:p w:rsidR="00D22D6D" w:rsidRDefault="00D22D6D" w:rsidP="00D22D6D"/>
    <w:p w:rsidR="00D22D6D" w:rsidRDefault="00D22D6D" w:rsidP="00D22D6D">
      <w:r>
        <w:t xml:space="preserve">Целью Компании в таких случаях является обеспечение более удобного и персонального взаимодействия с Компанией. Например, зная имя Пользователя, Компания может использовать его в своих коммуникациях. Зная, что кто-либо, используя компьютер или устройство </w:t>
      </w:r>
      <w:r>
        <w:lastRenderedPageBreak/>
        <w:t>Пользователя, приобрел определённый продукт или воспользовался определенной услугой, Компания может обеспечивать более полное соответствие интересам Пользователя рекламных сообщений и сообщений электронной почты. В конечном итоге все эти знания помогают предоставлять Пользователям обслуживание высшего качества.</w:t>
      </w:r>
    </w:p>
    <w:p w:rsidR="00D22D6D" w:rsidRDefault="00D22D6D" w:rsidP="00D22D6D"/>
    <w:p w:rsidR="00D22D6D" w:rsidRDefault="00D22D6D" w:rsidP="00D22D6D">
      <w:r>
        <w:t>Пользователь может отключить cookies в настройках используемого им веб-браузера или мобильного устройства. При этом следует учесть, что некоторые функции веб-сайта могут стать недоступными после отключения cookies.</w:t>
      </w:r>
    </w:p>
    <w:p w:rsidR="00D22D6D" w:rsidRDefault="00D22D6D" w:rsidP="00D22D6D"/>
    <w:p w:rsidR="00D22D6D" w:rsidRDefault="00D22D6D" w:rsidP="00D22D6D">
      <w:r>
        <w:t>Как и в случае большинства веб-сайтов, Компания собирает некоторую информацию автоматически и хранит её в файлах статистики. Такая информация включает в себя адрес Интернет-протокола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Компания использует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об основном контингенте пользователей в целом. Компания может использовать такую информацию в своих маркетинговых целях.</w:t>
      </w:r>
    </w:p>
    <w:p w:rsidR="00D22D6D" w:rsidRDefault="00D22D6D" w:rsidP="00D22D6D"/>
    <w:p w:rsidR="00D22D6D" w:rsidRDefault="00D22D6D" w:rsidP="00D22D6D">
      <w:r>
        <w:t>В некоторых сообщениях электронной почты Компания может использовать интерактивные ссылки на информацию, размещённую на сайте Компании. Когда пользователи проходят по таким ссылкам, прежде чем они попадают на страницу назначения на веб-сайте Компании, их запросы проходят отдельную регистрацию. Компания может отслеживать такие «проходные» данные, для того чтобы помочь себе определить интерес к отдельным темам и измерить эффективность коммуникаций с потребителями. Если Пользователь предпочитает, чтобы обращения не отслеживались подобным образом, Пользователь не должен проходить по текстовым или графическим ссылкам в сообщениях электронной почты.</w:t>
      </w:r>
    </w:p>
    <w:p w:rsidR="00D22D6D" w:rsidRDefault="00D22D6D" w:rsidP="00D22D6D"/>
    <w:p w:rsidR="00D22D6D" w:rsidRDefault="00D22D6D" w:rsidP="00D22D6D">
      <w:r>
        <w:t>Пиксельные ярлыки позволяют Компании направлять сообщения электронной почты в формате, читаемом потребителями, и сообщают, были ли такие сообщения прочитаны. Компания может использовать такую информацию для ограничения количества направляемых потребителям сообщений или прекращения их направления.</w:t>
      </w:r>
    </w:p>
    <w:p w:rsidR="00D22D6D" w:rsidRDefault="00D22D6D" w:rsidP="00D22D6D"/>
    <w:p w:rsidR="00D22D6D" w:rsidRDefault="00D22D6D" w:rsidP="00D22D6D">
      <w:r>
        <w:t>6. Защита персональных данных</w:t>
      </w:r>
    </w:p>
    <w:p w:rsidR="00D22D6D" w:rsidRDefault="00D22D6D" w:rsidP="00D22D6D">
      <w:r>
        <w:t>Компания предпринимает меры предосторожности — включая правовые, организационные, административные, технические и физические — для обеспечения защиты персональных данных Пользователя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rsidR="00D22D6D" w:rsidRDefault="00D22D6D" w:rsidP="00D22D6D"/>
    <w:p w:rsidR="00D22D6D" w:rsidRDefault="00D22D6D" w:rsidP="00D22D6D">
      <w:r>
        <w:t xml:space="preserve">Когда Пользователь использует некоторые продукты, услуги или приложения Компании или размещает записи на форумах, в чатах или социальных сетях, предоставляемые персональные данные видны другим пользователям и могут быть прочитаны, собраны или использованы ими. </w:t>
      </w:r>
      <w:r>
        <w:lastRenderedPageBreak/>
        <w:t>Пользователь несёт ответственность за персональные данные, которые предпочитаете предоставлять, в таких случаях самостоятельно. Например, если Пользователь указывает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rsidR="00D22D6D" w:rsidRDefault="00D22D6D" w:rsidP="00D22D6D"/>
    <w:p w:rsidR="00D22D6D" w:rsidRDefault="00D22D6D" w:rsidP="00D22D6D">
      <w:r>
        <w:t>Целостность и сохранение персональной информации</w:t>
      </w:r>
    </w:p>
    <w:p w:rsidR="00D22D6D" w:rsidRDefault="00D22D6D" w:rsidP="00D22D6D"/>
    <w:p w:rsidR="00D22D6D" w:rsidRDefault="00D22D6D" w:rsidP="00D22D6D">
      <w:r>
        <w:t>Взаимодействуя с Компанией, Пользователь может легко поддерживать свои персональные данные и информацию в актуальном состоянии. Компания будет хранить персональные данные Пользователя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rsidR="00D22D6D" w:rsidRDefault="00D22D6D" w:rsidP="00D22D6D"/>
    <w:p w:rsidR="00D22D6D" w:rsidRDefault="00D22D6D" w:rsidP="00D22D6D">
      <w:r>
        <w:t>Сторонние сайты и услуги Веб-сайты, продукты, приложения и услуги Компании могут содержать ссылки на веб-сайты, продукты и услуги третьих лиц. Продукты и услуги Компании могут также использовать или предлагать продукты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Компания призывает Пользователя изучать правила соблюдения конфиденциальности таких третьих лиц.</w:t>
      </w:r>
    </w:p>
    <w:p w:rsidR="00D22D6D" w:rsidRDefault="00D22D6D" w:rsidP="00D22D6D"/>
    <w:p w:rsidR="00D22D6D" w:rsidRDefault="00D22D6D" w:rsidP="00D22D6D">
      <w: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rsidR="00D22D6D" w:rsidRDefault="00D22D6D" w:rsidP="00D22D6D"/>
    <w:p w:rsidR="00D22D6D" w:rsidRDefault="00D22D6D" w:rsidP="00D22D6D">
      <w:r>
        <w:t>Соблюдение конфиденциальности Пользователя на уровне Компании</w:t>
      </w:r>
    </w:p>
    <w:p w:rsidR="00D22D6D" w:rsidRDefault="00D22D6D" w:rsidP="00D22D6D"/>
    <w:p w:rsidR="00D22D6D" w:rsidRDefault="00D22D6D" w:rsidP="00D22D6D">
      <w:r>
        <w:t>Для того чтобы убедиться, что персональные данные Пользователя находятся в безопасности, Компания доводит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rsidR="00D22D6D" w:rsidRDefault="00D22D6D" w:rsidP="00D22D6D"/>
    <w:p w:rsidR="00D22D6D" w:rsidRDefault="00D22D6D" w:rsidP="00D22D6D">
      <w:r>
        <w:t>Вопросы относительно конфиденциальности</w:t>
      </w:r>
    </w:p>
    <w:p w:rsidR="00D22D6D" w:rsidRDefault="00D22D6D" w:rsidP="00D22D6D"/>
    <w:p w:rsidR="00D22D6D" w:rsidRDefault="00D22D6D" w:rsidP="00D22D6D">
      <w:r>
        <w:t>Если у Пользователя возникнут вопросы в отношении Политики Конфиденциальности Компании или обработки данных Компанией, Пользователь может связаться с Компанией по контактам для обратной связи.</w:t>
      </w:r>
    </w:p>
    <w:p w:rsidR="00D22D6D" w:rsidRDefault="00D22D6D" w:rsidP="00D22D6D"/>
    <w:p w:rsidR="00D22D6D" w:rsidRDefault="00D22D6D" w:rsidP="00D22D6D">
      <w:r>
        <w:lastRenderedPageBreak/>
        <w:t>7. Обращения пользователей</w:t>
      </w:r>
    </w:p>
    <w:p w:rsidR="00D22D6D" w:rsidRDefault="00D22D6D" w:rsidP="00D22D6D">
      <w:r>
        <w:t>К настоящей Политике конфиденциальности и отношениям между Пользователем и Оператором применяется действующее законодательство РФ.</w:t>
      </w:r>
    </w:p>
    <w:p w:rsidR="00D22D6D" w:rsidRDefault="00D22D6D" w:rsidP="00D22D6D"/>
    <w:p w:rsidR="00D22D6D" w:rsidRDefault="00D22D6D" w:rsidP="00D22D6D">
      <w:r>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и отправленного по контактам для обратной связи.</w:t>
      </w:r>
    </w:p>
    <w:p w:rsidR="00D22D6D" w:rsidRDefault="00D22D6D" w:rsidP="00D22D6D"/>
    <w:p w:rsidR="00D22D6D" w:rsidRDefault="00D22D6D" w:rsidP="00D22D6D">
      <w: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rsidR="00D22D6D" w:rsidRDefault="00D22D6D" w:rsidP="00D22D6D"/>
    <w:p w:rsidR="00D22D6D" w:rsidRDefault="00D22D6D" w:rsidP="00D22D6D">
      <w:r>
        <w:t>номер основного документа, удостоверяющего личность пользователя или его представителя;</w:t>
      </w:r>
    </w:p>
    <w:p w:rsidR="00D22D6D" w:rsidRDefault="00D22D6D" w:rsidP="00D22D6D">
      <w:r>
        <w:t>сведения о дате выдачи указанного документа и выдавшем его органе;</w:t>
      </w:r>
    </w:p>
    <w:p w:rsidR="00D22D6D" w:rsidRDefault="00D22D6D" w:rsidP="00D22D6D">
      <w:r>
        <w:t>сведения, подтверждающие участие пользователя в отношениях с Оператором (в частности, порядковый номер id пользователя или короткое (поддоменное) имя, заменяющее порядковый номер id (если такое предусмотрено функциональностью веб-сайта));</w:t>
      </w:r>
    </w:p>
    <w:p w:rsidR="00D22D6D" w:rsidRDefault="00D22D6D" w:rsidP="00D22D6D">
      <w:r>
        <w:t>подпись Пользователя или его представителя;</w:t>
      </w:r>
    </w:p>
    <w:p w:rsidR="00D22D6D" w:rsidRDefault="00D22D6D" w:rsidP="00D22D6D">
      <w:r>
        <w:t>адрес электронной почты;</w:t>
      </w:r>
    </w:p>
    <w:p w:rsidR="00D22D6D" w:rsidRDefault="00D22D6D" w:rsidP="00D22D6D">
      <w:r>
        <w:t>контактный телефон.</w:t>
      </w:r>
    </w:p>
    <w:p w:rsidR="00D22D6D" w:rsidRDefault="00D22D6D" w:rsidP="00D22D6D">
      <w:r>
        <w:t>Оператор обязуется рассмотреть и направить ответ на поступивший запрос Пользователя в течение 30 дней с момента поступления обращения.</w:t>
      </w:r>
    </w:p>
    <w:p w:rsidR="00D22D6D" w:rsidRDefault="00D22D6D" w:rsidP="00D22D6D"/>
    <w:p w:rsidR="00D22D6D" w:rsidRDefault="00D22D6D" w:rsidP="00D22D6D">
      <w:r>
        <w:t>Другое</w:t>
      </w:r>
    </w:p>
    <w:p w:rsidR="00D22D6D" w:rsidRDefault="00D22D6D" w:rsidP="00D22D6D"/>
    <w:p w:rsidR="00D22D6D" w:rsidRDefault="00D22D6D" w:rsidP="00D22D6D">
      <w: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p>
    <w:p w:rsidR="00D22D6D" w:rsidRDefault="00D22D6D" w:rsidP="00D22D6D"/>
    <w:p w:rsidR="00D22D6D" w:rsidRDefault="00D22D6D" w:rsidP="00D22D6D">
      <w: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rsidR="00D22D6D" w:rsidRDefault="00D22D6D" w:rsidP="00D22D6D"/>
    <w:p w:rsidR="00D22D6D" w:rsidRDefault="00D22D6D" w:rsidP="00D22D6D">
      <w:r>
        <w:t xml:space="preserve">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Когда Компания вносит существенные изменения в Политику </w:t>
      </w:r>
      <w:r>
        <w:lastRenderedPageBreak/>
        <w:t>Конфиденциальности, на сайте размещается соответствующее уведомление вместе с обновлённой версией Политики Конфиденциальности.</w:t>
      </w:r>
    </w:p>
    <w:p w:rsidR="00D22D6D" w:rsidRDefault="00D22D6D" w:rsidP="00D22D6D"/>
    <w:p w:rsidR="00D22D6D" w:rsidRDefault="00D22D6D" w:rsidP="00D22D6D">
      <w:r>
        <w:t>Действие настоящей Политики не распространяется на действия и интернет-ресурсов третьих лиц.</w:t>
      </w:r>
    </w:p>
    <w:p w:rsidR="00D22D6D" w:rsidRDefault="00D22D6D" w:rsidP="00D22D6D"/>
    <w:p w:rsidR="00D22D6D" w:rsidRDefault="00D22D6D" w:rsidP="00D22D6D">
      <w:r>
        <w:t>_________________</w:t>
      </w:r>
    </w:p>
    <w:p w:rsidR="00D22D6D" w:rsidRDefault="00D22D6D" w:rsidP="00D22D6D"/>
    <w:p w:rsidR="00D22D6D" w:rsidRDefault="00D22D6D" w:rsidP="00D22D6D">
      <w:r>
        <w:t>[1] На сайте cdm-group.pro используются куки (cookies). Куки — это небольшие файлы данных, которые сохраняются на компьютере или устройстве Пользователя при посещении веб-сайта.</w:t>
      </w:r>
    </w:p>
    <w:p w:rsidR="00D22D6D" w:rsidRDefault="00D22D6D" w:rsidP="00D22D6D"/>
    <w:p w:rsidR="00D22D6D" w:rsidRDefault="00D22D6D" w:rsidP="00D22D6D">
      <w:r>
        <w:t>С их помощью веб-браузер запоминает информацию, которая позволяет упростить работу с сайтом и сделать его более удобным для каждого пользователя. Информация о том, как и когда Пользователь посещает сайт Компании, помогает улучшить его. Создание файла куки возможно только в том случае, если это разрешено в настройках веб-браузера.</w:t>
      </w:r>
    </w:p>
    <w:p w:rsidR="00D22D6D" w:rsidRDefault="00D22D6D" w:rsidP="00D22D6D"/>
    <w:p w:rsidR="00D22D6D" w:rsidRDefault="00D22D6D" w:rsidP="00D22D6D">
      <w:r>
        <w:t>В любом браузере файлы куки доступны только для того веб-сайта, который является их создателем. Другие веб-сайты не будут иметь доступа к этим файлам.</w:t>
      </w:r>
    </w:p>
    <w:p w:rsidR="00D22D6D" w:rsidRDefault="00D22D6D" w:rsidP="00D22D6D"/>
    <w:p w:rsidR="00D22D6D" w:rsidRDefault="00D22D6D" w:rsidP="00D22D6D">
      <w:r>
        <w:t>На сайте используются куки Яндекс. Метрики и Google Analytics, которые определяют сессию посетителя, идентифицируют уникального посетителя, отслеживают источник трафика и навигацию. Также используются куки для поддержания сеанса связи с пользователем и/или запуска специальной анимации при первом посещении сайта.</w:t>
      </w:r>
    </w:p>
    <w:p w:rsidR="00D22D6D" w:rsidRDefault="00D22D6D" w:rsidP="00D22D6D"/>
    <w:p w:rsidR="00D22D6D" w:rsidRDefault="00D22D6D" w:rsidP="00D22D6D">
      <w:r>
        <w:t>Домен Компании также может включать в себя элементы, которые устанавливают куки от третьих лиц.</w:t>
      </w:r>
    </w:p>
    <w:p w:rsidR="00D22D6D" w:rsidRDefault="00D22D6D" w:rsidP="00D22D6D"/>
    <w:p w:rsidR="00D22D6D" w:rsidRDefault="00D22D6D" w:rsidP="00D22D6D">
      <w:r>
        <w:t>Выбор использования файлов куки</w:t>
      </w:r>
    </w:p>
    <w:p w:rsidR="00D22D6D" w:rsidRDefault="00D22D6D" w:rsidP="00D22D6D"/>
    <w:p w:rsidR="007B51CC" w:rsidRDefault="00D22D6D" w:rsidP="00D22D6D">
      <w:r>
        <w:t>Пользователь может настроить браузер для получения всех файлов куки, для отказа от всех файлов куки или для выдачи уведомления при создании файла куки. Настройки каждого из браузеров различаются, поэтому обратитесь к меню «Помощь» или «Настройки» своего браузера, чтобы узнать о способах изменения настроек обработки файлов куки.</w:t>
      </w:r>
      <w:bookmarkStart w:id="0" w:name="_GoBack"/>
      <w:bookmarkEnd w:id="0"/>
    </w:p>
    <w:sectPr w:rsidR="007B5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6D"/>
    <w:rsid w:val="007B51CC"/>
    <w:rsid w:val="00D2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CE19F-8D07-4B9E-8CA3-4625BBB3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3398</Words>
  <Characters>19373</Characters>
  <Application>Microsoft Office Word</Application>
  <DocSecurity>0</DocSecurity>
  <Lines>161</Lines>
  <Paragraphs>45</Paragraphs>
  <ScaleCrop>false</ScaleCrop>
  <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cp:revision>
  <dcterms:created xsi:type="dcterms:W3CDTF">2019-08-12T07:36:00Z</dcterms:created>
  <dcterms:modified xsi:type="dcterms:W3CDTF">2019-08-12T07:36:00Z</dcterms:modified>
</cp:coreProperties>
</file>